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206865e" w14:textId="206865e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="005B6CC9" w:rsidP="005B7AC9" w:rsidRDefault="005B6CC9">
      <w:pPr>
        <w:rPr>
          <w:rFonts w:cs="Arial"/>
          <w:b w:val="false"/>
        </w:rPr>
      </w:pPr>
    </w:p>
    <w:p w:rsidRPr="000C2492" w:rsidR="00FE07E5" w:rsidP="005B7AC9" w:rsidRDefault="00FE07E5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CE368C">
        <w:rPr>
          <w:rFonts w:cs="Arial"/>
          <w:b w:val="false"/>
          <w:bCs/>
        </w:rPr>
        <w:t>20. travnja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0C2492" w:rsidR="001B269D">
        <w:rPr>
          <w:rFonts w:cs="Arial"/>
          <w:b w:val="false"/>
        </w:rPr>
        <w:t>EURO TEX d.o.o. za proizvodnju i razvoj, Novalja, Orlje 54A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Pr="000C2492"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CE368C">
        <w:rPr>
          <w:rFonts w:cs="Arial"/>
          <w:b w:val="false"/>
        </w:rPr>
        <w:t>10</w:t>
      </w:r>
      <w:r w:rsidRPr="000C2492" w:rsidR="00613796">
        <w:rPr>
          <w:rFonts w:cs="Arial"/>
          <w:b w:val="false"/>
        </w:rPr>
        <w:t>:</w:t>
      </w:r>
      <w:r w:rsidR="00603977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CE368C">
        <w:rPr>
          <w:rFonts w:cs="Arial"/>
          <w:b w:val="false"/>
          <w:bCs/>
        </w:rPr>
        <w:t>3. travnja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CE368C">
        <w:rPr>
          <w:rFonts w:cs="Arial"/>
          <w:b w:val="false"/>
          <w:bCs/>
        </w:rPr>
        <w:t>3. travnja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CE368C">
        <w:rPr>
          <w:rFonts w:cs="Arial"/>
          <w:b w:val="false"/>
          <w:bCs/>
        </w:rPr>
        <w:t>215</w:t>
      </w:r>
      <w:r w:rsidRPr="000C2492">
        <w:rPr>
          <w:rFonts w:cs="Arial"/>
          <w:b w:val="false"/>
          <w:bCs/>
        </w:rPr>
        <w:t xml:space="preserve"> dana u ukupnom iznosu od </w:t>
      </w:r>
      <w:r w:rsidRPr="00CE368C" w:rsidR="00CE368C">
        <w:rPr>
          <w:rFonts w:cs="Arial"/>
          <w:b w:val="false"/>
          <w:bCs/>
        </w:rPr>
        <w:t>54.561,68</w:t>
      </w:r>
      <w:r w:rsidR="00CE368C">
        <w:rPr>
          <w:rFonts w:cs="Arial"/>
          <w:b w:val="false"/>
          <w:bCs/>
        </w:rPr>
        <w:t xml:space="preserve"> </w:t>
      </w:r>
      <w:r w:rsidRPr="000C2492" w:rsidR="001B269D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CE368C">
        <w:rPr>
          <w:rFonts w:cs="Arial"/>
          <w:b w:val="false"/>
          <w:bCs/>
        </w:rPr>
        <w:t>411.094,</w:t>
      </w:r>
      <w:r w:rsidRPr="00CE368C" w:rsidR="00CE368C">
        <w:rPr>
          <w:rFonts w:cs="Arial"/>
          <w:b w:val="false"/>
          <w:bCs/>
        </w:rPr>
        <w:t>98</w:t>
      </w:r>
      <w:r w:rsidR="00CE368C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="00032EE5" w:rsidP="00C15C11" w:rsidRDefault="00032EE5">
      <w:pPr>
        <w:jc w:val="both"/>
        <w:rPr>
          <w:rFonts w:cs="Arial"/>
          <w:b w:val="false"/>
          <w:bCs/>
        </w:rPr>
      </w:pPr>
    </w:p>
    <w:p w:rsidRPr="000C2492" w:rsidR="00B146E1" w:rsidP="00357DFD" w:rsidRDefault="00357DFD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CE368C">
        <w:rPr>
          <w:rFonts w:cs="Arial"/>
          <w:b w:val="false"/>
          <w:bCs/>
        </w:rPr>
        <w:t>Utvrđuje se da zastupnik dužnika po zakonu nije postupio po nalogu suda od 21. ožujka 2023. godine i dostavio</w:t>
      </w:r>
      <w:r w:rsidRPr="00CE368C" w:rsidR="00CE368C">
        <w:rPr>
          <w:rFonts w:cs="Arial"/>
          <w:b w:val="false"/>
          <w:bCs/>
        </w:rPr>
        <w:t xml:space="preserve"> sudu pisano očitovanje o tome postoji li imovina dužnika iskazana u bilanci na dan 31. prosinca 2019. godine. Ako postoji, na što se odnose zalihe iskazane u bilanci u visini od 1.626.539 kn i potraživanja u iznosu od 659.719 kn te jesu li utužena te dostaviti sudu popis dužnikove imovine</w:t>
      </w:r>
      <w:r w:rsidR="00CE368C">
        <w:rPr>
          <w:rFonts w:cs="Arial"/>
          <w:b w:val="false"/>
          <w:bCs/>
        </w:rPr>
        <w:t>.</w:t>
      </w:r>
    </w:p>
    <w:p w:rsidR="00FE07E5" w:rsidP="00DB3E3C" w:rsidRDefault="00FE07E5">
      <w:pPr>
        <w:jc w:val="both"/>
        <w:rPr>
          <w:rFonts w:cs="Arial"/>
          <w:b w:val="false"/>
          <w:bCs/>
        </w:rPr>
      </w:pPr>
    </w:p>
    <w:p w:rsidRPr="00626362" w:rsidR="00DB3E3C" w:rsidP="00FE07E5" w:rsidRDefault="00FE07E5">
      <w:pPr>
        <w:ind w:firstLine="720"/>
        <w:jc w:val="both"/>
        <w:rPr>
          <w:rFonts w:cs="Arial"/>
          <w:b w:val="false"/>
          <w:bCs/>
        </w:rPr>
      </w:pPr>
      <w:r w:rsidRPr="00626362">
        <w:rPr>
          <w:rFonts w:cs="Arial"/>
          <w:b w:val="false"/>
          <w:bCs/>
        </w:rPr>
        <w:t xml:space="preserve">Utvrđuje se da prema Očevidniku neizvršenih osnova za plaćanje na dan </w:t>
      </w:r>
      <w:r w:rsidRPr="00626362" w:rsidR="00CE368C">
        <w:rPr>
          <w:rFonts w:cs="Arial"/>
          <w:b w:val="false"/>
          <w:bCs/>
        </w:rPr>
        <w:t xml:space="preserve">20. travnja </w:t>
      </w:r>
      <w:r w:rsidRPr="00626362">
        <w:rPr>
          <w:rFonts w:cs="Arial"/>
          <w:b w:val="false"/>
          <w:bCs/>
        </w:rPr>
        <w:t xml:space="preserve">2023. godine dužnik ima neizvršene osnove za plaćanje u ukupnom iznosu od </w:t>
      </w:r>
      <w:r w:rsidRPr="00626362" w:rsidR="0044333F">
        <w:rPr>
          <w:rFonts w:cs="Arial"/>
          <w:b w:val="false"/>
          <w:bCs/>
        </w:rPr>
        <w:t>54.</w:t>
      </w:r>
      <w:r w:rsidRPr="00626362" w:rsidR="00626362">
        <w:rPr>
          <w:rFonts w:cs="Arial"/>
          <w:b w:val="false"/>
          <w:bCs/>
        </w:rPr>
        <w:t>679,08</w:t>
      </w:r>
      <w:r w:rsidRPr="00626362">
        <w:rPr>
          <w:rFonts w:cs="Arial"/>
          <w:b w:val="false"/>
          <w:bCs/>
        </w:rPr>
        <w:t xml:space="preserve"> EUR/</w:t>
      </w:r>
      <w:r w:rsidRPr="00626362" w:rsidR="00626362">
        <w:rPr>
          <w:rFonts w:cs="Arial"/>
          <w:b w:val="false"/>
          <w:bCs/>
        </w:rPr>
        <w:t xml:space="preserve">411.979,53 </w:t>
      </w:r>
      <w:r w:rsidRPr="00626362">
        <w:rPr>
          <w:rFonts w:cs="Arial"/>
          <w:b w:val="false"/>
          <w:bCs/>
        </w:rPr>
        <w:t>kn u razdoblju dužem od 60 dana, zbog čega je kod dužnika ostvaren stečajni razlog nesposobnost za plaćanje.</w:t>
      </w:r>
    </w:p>
    <w:p w:rsidRPr="000C2492" w:rsidR="00FE07E5" w:rsidP="00DB3E3C" w:rsidRDefault="00FE07E5">
      <w:pPr>
        <w:jc w:val="both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0C2492" w:rsidR="009709AE" w:rsidP="00357DFD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Nalaže se </w:t>
      </w:r>
      <w:r w:rsidR="008E24CB">
        <w:rPr>
          <w:rFonts w:cs="Arial"/>
          <w:b w:val="false"/>
        </w:rPr>
        <w:t xml:space="preserve">privremenom stečajnom upravitelju da postupi po točki III. ovosudnog rješenja od 10. siječnja 2023. godine i izvrši pregled dužnikovog poslovnog prostora na adresi Novalja, Orlje 54a, kako bi se utvrdilo postoje li još uvijek zalihe </w:t>
      </w:r>
      <w:r w:rsidR="008E24CB">
        <w:rPr>
          <w:rFonts w:cs="Arial"/>
          <w:b w:val="false"/>
        </w:rPr>
        <w:lastRenderedPageBreak/>
        <w:t>iskazane u posljednjoj javno objavljenoj</w:t>
      </w:r>
      <w:r w:rsidRPr="000C2492" w:rsidR="000C2492">
        <w:rPr>
          <w:rFonts w:cs="Arial"/>
          <w:b w:val="false"/>
        </w:rPr>
        <w:t xml:space="preserve"> bilanci </w:t>
      </w:r>
      <w:r w:rsidR="008E24CB">
        <w:rPr>
          <w:rFonts w:cs="Arial"/>
          <w:b w:val="false"/>
        </w:rPr>
        <w:t xml:space="preserve">u iznosu od 1.626.539 kn kao i potraživanja u iznosu od 659.719 kn. 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Pr="000C2492" w:rsidR="000C2492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Slijedom navedenog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4574C3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6. lipnja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 w:rsidR="008B1390">
        <w:rPr>
          <w:rFonts w:cs="Arial"/>
          <w:b w:val="false"/>
        </w:rPr>
        <w:t>10</w:t>
      </w:r>
      <w:r w:rsidR="00D67C09">
        <w:rPr>
          <w:rFonts w:cs="Arial"/>
          <w:b w:val="false"/>
        </w:rPr>
        <w:t>.3</w:t>
      </w:r>
      <w:r w:rsidRPr="000C2492" w:rsidR="000C2492">
        <w:rPr>
          <w:rFonts w:cs="Arial"/>
          <w:b w:val="false"/>
        </w:rPr>
        <w:t>0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9709AE" w:rsidP="008B1390" w:rsidRDefault="005B6CC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0C2492" w:rsidR="000C2492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 xml:space="preserve"> pozivaju predlagatelj, privremeni stečajni upravitelj i zastupnik dužnika po zakonu</w:t>
      </w:r>
      <w:r w:rsidRPr="000C2492" w:rsidR="000C2492">
        <w:rPr>
          <w:rFonts w:cs="Arial"/>
          <w:b w:val="false"/>
        </w:rPr>
        <w:t>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8E24CB">
        <w:rPr>
          <w:rFonts w:cs="Arial"/>
          <w:b w:val="false"/>
          <w:bCs/>
        </w:rPr>
        <w:t xml:space="preserve"> 10</w:t>
      </w:r>
      <w:r w:rsidR="008B1390">
        <w:rPr>
          <w:rFonts w:cs="Arial"/>
          <w:b w:val="false"/>
          <w:bCs/>
        </w:rPr>
        <w:t>.35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="00E85890" w:rsidP="005B7AC9" w:rsidRDefault="00E85890">
      <w:pPr>
        <w:jc w:val="both"/>
        <w:rPr>
          <w:rFonts w:cs="Arial"/>
          <w:b w:val="false"/>
        </w:rPr>
      </w:pPr>
    </w:p>
    <w:p w:rsidRPr="000C2492" w:rsidR="00A7571C" w:rsidP="005B7AC9" w:rsidRDefault="00A7571C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F2A3B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1B269D">
      <w:rPr>
        <w:rFonts w:cs="Arial"/>
        <w:b w:val="false"/>
      </w:rPr>
      <w:t>562</w:t>
    </w:r>
    <w:r w:rsidR="005D374B">
      <w:rPr>
        <w:rFonts w:cs="Arial"/>
        <w:b w:val="false"/>
      </w:rPr>
      <w:t>/</w:t>
    </w:r>
    <w:r w:rsidRPr="00661388" w:rsidR="005D374B">
      <w:rPr>
        <w:rFonts w:cs="Arial"/>
        <w:b w:val="false"/>
      </w:rPr>
      <w:t>2022</w:t>
    </w:r>
    <w:r w:rsidRPr="00661388" w:rsidR="00780DC0">
      <w:rPr>
        <w:rFonts w:cs="Arial"/>
        <w:b w:val="false"/>
      </w:rPr>
      <w:t>-</w:t>
    </w:r>
    <w:r w:rsidR="00CE368C">
      <w:rPr>
        <w:rFonts w:cs="Arial"/>
        <w:b w:val="false"/>
      </w:rPr>
      <w:t>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7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57DFD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C7FB0"/>
    <w:rsid w:val="003D32D9"/>
    <w:rsid w:val="003D4B5C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333F"/>
    <w:rsid w:val="00444601"/>
    <w:rsid w:val="00446840"/>
    <w:rsid w:val="00454487"/>
    <w:rsid w:val="00456561"/>
    <w:rsid w:val="00456EC8"/>
    <w:rsid w:val="004574C3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3977"/>
    <w:rsid w:val="006044E1"/>
    <w:rsid w:val="00613796"/>
    <w:rsid w:val="00615B7C"/>
    <w:rsid w:val="00616FA1"/>
    <w:rsid w:val="00617B03"/>
    <w:rsid w:val="0062015C"/>
    <w:rsid w:val="0062279B"/>
    <w:rsid w:val="006232EA"/>
    <w:rsid w:val="00626362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374A"/>
    <w:rsid w:val="007E4088"/>
    <w:rsid w:val="007F0834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1390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24CB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571C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E368C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7E5"/>
    <w:rsid w:val="00FE09F8"/>
    <w:rsid w:val="00FE4787"/>
    <w:rsid w:val="00FE6631"/>
    <w:rsid w:val="00FE69EA"/>
    <w:rsid w:val="00FF0648"/>
    <w:rsid w:val="00FF26C2"/>
    <w:rsid w:val="00FF2A3B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79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travnja 2023.</izvorni_sadrzaj>
    <derivirana_varijabla naziv="DomainObject.PlaniraniZavrsetakDatum_1">20. travnja 2023.</derivirana_varijabla>
  </DomainObject.PlaniraniZavrsetakDatum>
  <DomainObject.PlaniraniPocetakDatum>
    <izvorni_sadrzaj>20. travnja 2023.</izvorni_sadrzaj>
    <derivirana_varijabla naziv="DomainObject.PlaniraniPocetakDatum_1">20.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2023.</izvorni_sadrzaj>
    <derivirana_varijabla naziv="DomainObject.Zapisnik.DatumKreiranja_1">20.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St-562/2022-20</izvorni_sadrzaj>
    <derivirana_varijabla naziv="DomainObject.Zapisnik.Oznaka_1">St-562/2022-20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St-562/2022</izvorni_sadrzaj>
    <derivirana_varijabla naziv="DomainObject.Predmet.OznakaBroj_1">St-562/2022</derivirana_varijabla>
  </DomainObject.Predmet.OznakaBroj>
  <DomainObject.Predmet.OznakaBrojOptuznogAkta>
    <izvorni_sadrzaj>04-06-22-5876</izvorni_sadrzaj>
    <derivirana_varijabla naziv="DomainObject.Predmet.OznakaBrojOptuznogAkta_1">04-06-22-5876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TEX d.o.o.  Novalja zastupanog po punomoćniku Dragan Šimić</izvorni_sadrzaj>
    <derivirana_varijabla naziv="DomainObject.Predmet.ProtustrankaFormated_1">  EURO TEX d.o.o.  Novalja zastupanog po punomoćniku Dragan Šimić</derivirana_varijabla>
  </DomainObject.Predmet.ProtustrankaFormated>
  <DomainObject.Predmet.ProtustrankaFormatedOIB>
    <izvorni_sadrzaj>  EURO TEX d.o.o.  Novalja, OIB 52229934718 zastupanog po punomoćniku Dragan Šimić</izvorni_sadrzaj>
    <derivirana_varijabla naziv="DomainObject.Predmet.ProtustrankaFormatedOIB_1">  EURO TEX d.o.o.  Novalja, OIB 52229934718 zastupanog po punomoćniku Dragan Šimić</derivirana_varijabla>
  </DomainObject.Predmet.ProtustrankaFormatedOIB>
  <DomainObject.Predmet.ProtustrankaFormatedWithAdress>
    <izvorni_sadrzaj> EURO TEX d.o.o.  Novalja, Orlje 54a, 53291 Novalja zastupanog po punomoćniku Dragan Šimić</izvorni_sadrzaj>
    <derivirana_varijabla naziv="DomainObject.Predmet.ProtustrankaFormatedWithAdress_1"> EURO TEX d.o.o.  Novalja, Orlje 54a, 53291 Novalja zastupanog po punomoćniku Dragan Šimić</derivirana_varijabla>
  </DomainObject.Predmet.ProtustrankaFormatedWithAdress>
  <DomainObject.Predmet.ProtustrankaFormatedWithAdressOIB>
    <izvorni_sadrzaj> EURO TEX d.o.o.  Novalja, OIB 52229934718, Orlje 54a, 53291 Novalja zastupanog po punomoćniku Dragan Šimić</izvorni_sadrzaj>
    <derivirana_varijabla naziv="DomainObject.Predmet.ProtustrankaFormatedWithAdressOIB_1"> EURO TEX d.o.o.  Novalja, OIB 52229934718, Orlje 54a, 53291 Novalja zastupanog po punomoćniku Dragan Šimić</derivirana_varijabla>
  </DomainObject.Predmet.ProtustrankaFormatedWithAdressOIB>
  <DomainObject.Predmet.ProtustrankaWithAdress>
    <izvorni_sadrzaj>EURO TEX d.o.o.  Novalja Orlje 54a, 53291 Novalja</izvorni_sadrzaj>
    <derivirana_varijabla naziv="DomainObject.Predmet.ProtustrankaWithAdress_1">EURO TEX d.o.o.  Novalja Orlje 54a, 53291 Novalja</derivirana_varijabla>
  </DomainObject.Predmet.ProtustrankaWithAdress>
  <DomainObject.Predmet.ProtustrankaWithAdressOIB>
    <izvorni_sadrzaj>EURO TEX d.o.o.  Novalja, OIB 52229934718, Orlje 54a, 53291 Novalja</izvorni_sadrzaj>
    <derivirana_varijabla naziv="DomainObject.Predmet.ProtustrankaWithAdressOIB_1">EURO TEX d.o.o.  Novalja, OIB 52229934718, Orlje 54a, 53291 Novalja</derivirana_varijabla>
  </DomainObject.Predmet.ProtustrankaWithAdressOIB>
  <DomainObject.Predmet.ProtustrankaNazivFormated>
    <izvorni_sadrzaj>EURO TEX d.o.o.  Novalja</izvorni_sadrzaj>
    <derivirana_varijabla naziv="DomainObject.Predmet.ProtustrankaNazivFormated_1">EURO TEX d.o.o.  Novalja</derivirana_varijabla>
  </DomainObject.Predmet.ProtustrankaNazivFormated>
  <DomainObject.Predmet.ProtustrankaNazivFormatedOIB>
    <izvorni_sadrzaj>EURO TEX d.o.o.  Novalja, OIB 52229934718</izvorni_sadrzaj>
    <derivirana_varijabla naziv="DomainObject.Predmet.ProtustrankaNazivFormatedOIB_1">EURO TEX d.o.o.  Novalja, OIB 52229934718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TEX d.o.o.  Novalja zastupanog po punomoćniku Dragan Šimić</item>
    </izvorni_sadrzaj>
    <derivirana_varijabla naziv="DomainObject.Predmet.ProtuStrankaListFormated_1">
      <item>EURO TEX d.o.o.  Novalja zastupanog po punomoćniku Dragan Šimić</item>
    </derivirana_varijabla>
  </DomainObject.Predmet.ProtuStrankaListFormated>
  <DomainObject.Predmet.ProtuStrankaListFormatedOIB>
    <izvorni_sadrzaj>
      <item>EURO TEX d.o.o.  Novalja, OIB 52229934718 zastupanog po punomoćniku Dragan Šimić</item>
    </izvorni_sadrzaj>
    <derivirana_varijabla naziv="DomainObject.Predmet.ProtuStrankaListFormatedOIB_1">
      <item>EURO TEX d.o.o.  Novalja, OIB 52229934718 zastupanog po punomoćniku Dragan Šimić</item>
    </derivirana_varijabla>
  </DomainObject.Predmet.ProtuStrankaListFormatedOIB>
  <DomainObject.Predmet.ProtuStrankaListFormatedWithAdress>
    <izvorni_sadrzaj>
      <item>EURO TEX d.o.o.  Novalja, Orlje 54a, 53291 Novalja zastupanog po punomoćniku Dragan Šimić</item>
    </izvorni_sadrzaj>
    <derivirana_varijabla naziv="DomainObject.Predmet.ProtuStrankaListFormatedWithAdress_1">
      <item>EURO TEX d.o.o.  Novalja, Orlje 54a, 53291 Novalja zastupanog po punomoćniku Dragan Šimić</item>
    </derivirana_varijabla>
  </DomainObject.Predmet.ProtuStrankaListFormatedWithAdress>
  <DomainObject.Predmet.ProtuStrankaListFormatedWithAdressOIB>
    <izvorni_sadrzaj>
      <item>EURO TEX d.o.o.  Novalja, OIB 52229934718, Orlje 54a, 53291 Novalja zastupanog po punomoćniku Dragan Šimić</item>
    </izvorni_sadrzaj>
    <derivirana_varijabla naziv="DomainObject.Predmet.ProtuStrankaListFormatedWithAdressOIB_1">
      <item>EURO TEX d.o.o.  Novalja, OIB 52229934718, Orlje 54a, 53291 Novalja zastupanog po punomoćniku Dragan Šimić</item>
    </derivirana_varijabla>
  </DomainObject.Predmet.ProtuStrankaListFormatedWithAdressOIB>
  <DomainObject.Predmet.ProtuStrankaListNazivFormated>
    <izvorni_sadrzaj>
      <item>EURO TEX d.o.o.  Novalja</item>
    </izvorni_sadrzaj>
    <derivirana_varijabla naziv="DomainObject.Predmet.ProtuStrankaListNazivFormated_1">
      <item>EURO TEX d.o.o.  Novalja</item>
    </derivirana_varijabla>
  </DomainObject.Predmet.ProtuStrankaListNazivFormated>
  <DomainObject.Predmet.ProtuStrankaListNazivFormatedOIB>
    <izvorni_sadrzaj>
      <item>EURO TEX d.o.o.  Novalja, OIB 52229934718</item>
    </izvorni_sadrzaj>
    <derivirana_varijabla naziv="DomainObject.Predmet.ProtuStrankaListNazivFormatedOIB_1">
      <item>EURO TEX d.o.o.  Novalja, OIB 52229934718</item>
    </derivirana_varijabla>
  </DomainObject.Predmet.ProtuStrankaListNazivFormatedOIB>
  <DomainObject.Predmet.OstaliListFormated>
    <izvorni_sadrzaj>
      <item>Dragan Šimić punomoćnik sudionika u postupku EURO TEX d.o.o.  Novalja</item>
    </izvorni_sadrzaj>
    <derivirana_varijabla naziv="DomainObject.Predmet.OstaliListFormated_1">
      <item>Dragan Šimić punomoćnik sudionika u postupku EURO TEX d.o.o.  Novalja</item>
    </derivirana_varijabla>
  </DomainObject.Predmet.OstaliListFormated>
  <DomainObject.Predmet.OstaliListFormatedOIB>
    <izvorni_sadrzaj>
      <item>Dragan Šimić, OIB 58470054876 punomoćnik sudionika u postupku EURO TEX d.o.o.  Novalja</item>
    </izvorni_sadrzaj>
    <derivirana_varijabla naziv="DomainObject.Predmet.OstaliListFormatedOIB_1">
      <item>Dragan Šimić, OIB 58470054876 punomoćnik sudionika u postupku EURO TEX d.o.o.  Novalja</item>
    </derivirana_varijabla>
  </DomainObject.Predmet.OstaliListFormatedOIB>
  <DomainObject.Predmet.OstaliListFormatedWithAdress>
    <izvorni_sadrzaj>
      <item>Dragan Šimić, Orlje 23, 53291 Novalja punomoćnik sudionika u postupku EURO TEX d.o.o.  Novalja</item>
    </izvorni_sadrzaj>
    <derivirana_varijabla naziv="DomainObject.Predmet.OstaliListFormatedWithAdress_1">
      <item>Dragan Šimić, Orlje 23, 53291 Novalja punomoćnik sudionika u postupku EURO TEX d.o.o.  Novalja</item>
    </derivirana_varijabla>
  </DomainObject.Predmet.OstaliListFormatedWithAdress>
  <DomainObject.Predmet.OstaliListFormatedWithAdressOIB>
    <izvorni_sadrzaj>
      <item>Dragan Šimić, OIB 58470054876, Orlje 23, 53291 Novalja punomoćnik sudionika u postupku EURO TEX d.o.o.  Novalja</item>
    </izvorni_sadrzaj>
    <derivirana_varijabla naziv="DomainObject.Predmet.OstaliListFormatedWithAdressOIB_1">
      <item>Dragan Šimić, OIB 58470054876, Orlje 23, 53291 Novalja punomoćnik sudionika u postupku EURO TEX d.o.o.  Novalja</item>
    </derivirana_varijabla>
  </DomainObject.Predmet.OstaliListFormatedWithAdressOIB>
  <DomainObject.Predmet.OstaliListNazivFormated>
    <izvorni_sadrzaj>
      <item>Dragan Šimić</item>
    </izvorni_sadrzaj>
    <derivirana_varijabla naziv="DomainObject.Predmet.OstaliListNazivFormated_1">
      <item>Dragan Šimić</item>
    </derivirana_varijabla>
  </DomainObject.Predmet.OstaliListNazivFormated>
  <DomainObject.Predmet.OstaliListNazivFormatedOIB>
    <izvorni_sadrzaj>
      <item>Dragan Šimić, OIB 58470054876</item>
    </izvorni_sadrzaj>
    <derivirana_varijabla naziv="DomainObject.Predmet.OstaliListNazivFormatedOIB_1">
      <item>Dragan Šimić, OIB 58470054876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2023.</izvorni_sadrzaj>
    <derivirana_varijabla naziv="DomainObject.Datum_1">20. travnja 2023.</derivirana_varijabla>
  </DomainObject.Datum>
  <DomainObject.PoslovniBrojDokumenta>
    <izvorni_sadrzaj>St-562/2022-20</izvorni_sadrzaj>
    <derivirana_varijabla naziv="DomainObject.PoslovniBrojDokumenta_1">St-562/2022-20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TEX d.o.o.  Novalja</izvorni_sadrzaj>
    <derivirana_varijabla naziv="DomainObject.Predmet.ProtustrankaIDrugi_1">EURO TEX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TEX d.o.o.  Novalja, OIB 52229934718, Orlje 54a, 53291 Novalja</izvorni_sadrzaj>
    <derivirana_varijabla naziv="DomainObject.Predmet.ProtustrankaIDrugiAdressOIB_1">EURO TEX d.o.o.  Novalja, OIB 52229934718, Orlje 54a,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TEX d.o.o.  Novalja</item>
      <item>Dragan Šimić</item>
    </izvorni_sadrzaj>
    <derivirana_varijabla naziv="DomainObject.Predmet.SudioniciListNaziv_1">
      <item>FINA  Rijeka</item>
      <item>EURO TEX d.o.o.  Novalja</item>
      <item>Dragan Šimić</item>
    </derivirana_varijabla>
  </DomainObject.Predmet.SudioniciListNaziv>
  <DomainObject.Predmet.SudioniciListAdressOIB>
    <izvorni_sadrzaj>
      <item>FINA  Rijeka, OIB 85821130368, Frana Kurelca 8,51000 Rijeka</item>
      <item>EURO TEX d.o.o.  Novalja, OIB 52229934718, Orlje 54a,53291 Novalja</item>
      <item>Dragan Šimić, OIB 58470054876, Orlje 23,53291 Novalja</item>
    </izvorni_sadrzaj>
    <derivirana_varijabla naziv="DomainObject.Predmet.SudioniciListAdressOIB_1">
      <item>FINA  Rijeka, OIB 85821130368, Frana Kurelca 8,51000 Rijeka</item>
      <item>EURO TEX d.o.o.  Novalja, OIB 52229934718, Orlje 54a,53291 Novalja</item>
      <item>Dragan Šimić, OIB 58470054876, Orlje 23,53291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52229934718</item>
      <item>, OIB 58470054876</item>
    </izvorni_sadrzaj>
    <derivirana_varijabla naziv="DomainObject.Predmet.SudioniciListNazivOIB_1">
      <item>, OIB 85821130368</item>
      <item>, OIB 52229934718</item>
      <item>, OIB 58470054876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8F1CC-987C-41D9-8313-2E2E861FFBC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383</properties:Words>
  <properties:Characters>1986</properties:Characters>
  <properties:Lines>68</properties:Lines>
  <properties:Paragraphs>29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2023-04-20T06:12:00Z</dcterms:created>
  <dc:creator>rcerneka</dc:creator>
  <cp:lastModifiedBy>Dajana Jurković</cp:lastModifiedBy>
  <cp:lastPrinted>2022-12-06T09:30:00Z</cp:lastPrinted>
  <dcterms:modified xmlns:xsi="http://www.w3.org/2001/XMLSchema-instance" xsi:type="dcterms:W3CDTF">2023-04-20T08:44:00Z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St-562/2022-20 / Zapisnik - Ročište radi rasprave o uvjetima za otvaranje steč. post. (562,2022 zapisnik prethodni 20.4.23.docx)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